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73" w:rsidRDefault="006A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3495675" cy="8191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5173" w:rsidRDefault="006A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0A5173" w:rsidRDefault="006A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ДИАГНОСТИЧЕСКИЙ САНАТОРНО-ОЗДОРОВИТЕЛЬНЫЙ ЛЕЧЕБНЫЙ КОМПЛЕКС ДВИЖЕНИЯ «ИЗУМРУД»</w:t>
      </w:r>
    </w:p>
    <w:p w:rsidR="000A5173" w:rsidRDefault="006A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617760, Пермский   край, г. Чайковский, ул. Кабалевского, д. 41,</w:t>
      </w:r>
    </w:p>
    <w:p w:rsidR="000A5173" w:rsidRDefault="006A1C0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(34241) 5-04-56, ИНН 5920027242, КПП 592001001, ОГРН 1075920000837</w:t>
      </w:r>
    </w:p>
    <w:p w:rsidR="000A5173" w:rsidRDefault="000A5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173" w:rsidRDefault="006A1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ПРЕБЫВАНИЯ В ООО ДСОЛКД «ИЗУМРУД»</w:t>
      </w:r>
    </w:p>
    <w:p w:rsidR="000A5173" w:rsidRDefault="000A5173">
      <w:pPr>
        <w:shd w:val="clear" w:color="auto" w:fill="FFFFFF"/>
        <w:spacing w:after="0"/>
        <w:rPr>
          <w:rFonts w:ascii="Arial" w:eastAsia="Arial" w:hAnsi="Arial" w:cs="Arial"/>
          <w:sz w:val="28"/>
          <w:szCs w:val="28"/>
        </w:rPr>
      </w:pPr>
    </w:p>
    <w:p w:rsidR="000A5173" w:rsidRDefault="006A1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ДСОЛКД «Изумруд» приветствует Вас! Пожалуйста, ознакомьтесь с правилами проживания в нашей гостинице.</w:t>
      </w:r>
    </w:p>
    <w:p w:rsidR="000A5173" w:rsidRDefault="000A5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в гостинице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ется только при наличии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Паспорта (для граждан РФ – обязательно паспорт Российской Федерации, не заграничный паспорт).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размещении в гостинице необходимо заполнить специальную форму – регистрационную карточку гостя. Гость согласен на передачу его персона</w:t>
      </w:r>
      <w:r>
        <w:rPr>
          <w:rFonts w:ascii="Times New Roman" w:eastAsia="Times New Roman" w:hAnsi="Times New Roman" w:cs="Times New Roman"/>
          <w:sz w:val="28"/>
          <w:szCs w:val="28"/>
        </w:rPr>
        <w:t>льных данных в целях ведения регистрационного учета.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Гостю может быть отказано в размещении в номере, если он находится в состоянии алкогольного, наркотического или токсического опьянения, агрессивен и оскорбляет персонал гостиницы.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Посторонние лица, по просьбе проживающего и с уведомлением администратора, могут находиться в гостинице в период с 10:00 до 22:00, при условии предъявления документа, удостоверяющего личность, с последующим его копированием и указанием номера, куда посторо</w:t>
      </w:r>
      <w:r>
        <w:rPr>
          <w:rFonts w:ascii="Times New Roman" w:eastAsia="Times New Roman" w:hAnsi="Times New Roman" w:cs="Times New Roman"/>
          <w:sz w:val="28"/>
          <w:szCs w:val="28"/>
        </w:rPr>
        <w:t>ннее лицо приглашается. Посторонним лицам может быть отказано в нахождении на территории гостиницы, если данные лица находятся в состоянии сильного алкогольного, наркотического или токсического опьянения, агрессивны и оскорбляют персонал гостиницы.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Гость,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проживающий в отеле, может пригласить в номер не более 2-х человек одновременно.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платных услугах гостиницы Вы можете получить на стойке администратора.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гостинице обязан:</w:t>
      </w:r>
    </w:p>
    <w:p w:rsidR="000A5173" w:rsidRDefault="006A1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настоящие правила проживания в гостинице;</w:t>
      </w:r>
    </w:p>
    <w:p w:rsidR="000A5173" w:rsidRDefault="006A1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оплачивать предоставленные гостиничные услуги;</w:t>
      </w:r>
    </w:p>
    <w:p w:rsidR="000A5173" w:rsidRDefault="006A1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чистоту и установленный порядок;</w:t>
      </w:r>
    </w:p>
    <w:p w:rsidR="000A5173" w:rsidRDefault="006A1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пожарной безопасности;</w:t>
      </w:r>
    </w:p>
    <w:p w:rsidR="000A5173" w:rsidRDefault="006A1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 и оборудованию гостиницы;</w:t>
      </w:r>
    </w:p>
    <w:p w:rsidR="000A5173" w:rsidRDefault="006A1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утраты или повреждения имущества гостем или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находящимися в номере по приглашению гостя, проживающий обязан возместить нанесенный ущерб в соответствии с перечнем стоимости имущества, который находится у дежурного администратора.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возникновения материальных претензий, дело будет рассматривать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суде по </w:t>
      </w:r>
      <w:r>
        <w:rPr>
          <w:rFonts w:ascii="Times New Roman" w:eastAsia="Times New Roman" w:hAnsi="Times New Roman" w:cs="Times New Roman"/>
          <w:sz w:val="28"/>
          <w:szCs w:val="28"/>
        </w:rPr>
        <w:t>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гостиницы.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гостинице запрещается:</w:t>
      </w:r>
    </w:p>
    <w:p w:rsidR="000A5173" w:rsidRDefault="006A1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Нарушать покой проживающих гостей;</w:t>
      </w:r>
    </w:p>
    <w:p w:rsidR="000A5173" w:rsidRDefault="006A1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Оставлять в номере посторонних лиц без разрешения администрации гостиницы, а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им ключи от номера;</w:t>
      </w:r>
    </w:p>
    <w:p w:rsidR="000A5173" w:rsidRDefault="006A1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Выносить ключи от номера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гостиницы;</w:t>
      </w:r>
    </w:p>
    <w:p w:rsidR="000A5173" w:rsidRDefault="006A1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в номере громоздкие вещи и легковоспламеняющиеся материалы;</w:t>
      </w:r>
    </w:p>
    <w:p w:rsidR="000A5173" w:rsidRDefault="006A1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кипятильником и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электроплитами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5173" w:rsidRDefault="006A1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в номере животных и птиц.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уходе из номера, пожалуйста:</w:t>
      </w:r>
    </w:p>
    <w:p w:rsidR="000A5173" w:rsidRDefault="006A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окна;</w:t>
      </w:r>
    </w:p>
    <w:p w:rsidR="000A5173" w:rsidRDefault="006A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Выключайте свет, кондиционер и электроприборы;</w:t>
      </w:r>
    </w:p>
    <w:p w:rsidR="000A5173" w:rsidRDefault="006A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Проверьте, закрыты ли водопроводные краны.</w:t>
      </w:r>
    </w:p>
    <w:p w:rsidR="000A5173" w:rsidRDefault="006A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воздержитесь от курения в номере и на территории гостиницы. В соответствии со вступившими в силу 01 июня 2014 года положениями ФЗ № 15 от 23.02.2013 года курение в помещениях, предназначенных для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гостиничных услуг, запрещено. Штраф за курение в гостинице – 5000 руб.</w:t>
      </w:r>
    </w:p>
    <w:p w:rsidR="000A5173" w:rsidRDefault="006A1C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вопросам обращайтесь к дежурному администратору (телефон 5-04-56).</w:t>
      </w:r>
    </w:p>
    <w:p w:rsidR="000A5173" w:rsidRDefault="000A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3" w:rsidRDefault="000A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3" w:rsidRDefault="000A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0A5173" w:rsidRDefault="000A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3" w:rsidRDefault="000A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3" w:rsidRDefault="000A5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3" w:rsidRDefault="006A1C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Утверждено:                                Директор _____________ Шерстобитов  В. В.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73" w:rsidRDefault="000A517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A5173" w:rsidSect="006A1C09">
      <w:pgSz w:w="11906" w:h="16838"/>
      <w:pgMar w:top="851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643"/>
    <w:multiLevelType w:val="multilevel"/>
    <w:tmpl w:val="EAFE9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353CBB"/>
    <w:multiLevelType w:val="multilevel"/>
    <w:tmpl w:val="0220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586A61"/>
    <w:multiLevelType w:val="multilevel"/>
    <w:tmpl w:val="C96A6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F2261E"/>
    <w:multiLevelType w:val="multilevel"/>
    <w:tmpl w:val="0BC6F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5173"/>
    <w:rsid w:val="000A5173"/>
    <w:rsid w:val="006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8bf8a64b8551e1msonormal">
    <w:name w:val="228bf8a64b8551e1msonormal"/>
    <w:basedOn w:val="a"/>
    <w:rsid w:val="00F1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F166C3"/>
  </w:style>
  <w:style w:type="character" w:customStyle="1" w:styleId="mail-message-map-nobreak">
    <w:name w:val="mail-message-map-nobreak"/>
    <w:basedOn w:val="a0"/>
    <w:rsid w:val="00F166C3"/>
  </w:style>
  <w:style w:type="character" w:customStyle="1" w:styleId="wmi-callto">
    <w:name w:val="wmi-callto"/>
    <w:basedOn w:val="a0"/>
    <w:rsid w:val="00F166C3"/>
  </w:style>
  <w:style w:type="paragraph" w:styleId="a4">
    <w:name w:val="Normal (Web)"/>
    <w:basedOn w:val="a"/>
    <w:uiPriority w:val="99"/>
    <w:semiHidden/>
    <w:unhideWhenUsed/>
    <w:rsid w:val="008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A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099F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8bf8a64b8551e1msonormal">
    <w:name w:val="228bf8a64b8551e1msonormal"/>
    <w:basedOn w:val="a"/>
    <w:rsid w:val="00F1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F166C3"/>
  </w:style>
  <w:style w:type="character" w:customStyle="1" w:styleId="mail-message-map-nobreak">
    <w:name w:val="mail-message-map-nobreak"/>
    <w:basedOn w:val="a0"/>
    <w:rsid w:val="00F166C3"/>
  </w:style>
  <w:style w:type="character" w:customStyle="1" w:styleId="wmi-callto">
    <w:name w:val="wmi-callto"/>
    <w:basedOn w:val="a0"/>
    <w:rsid w:val="00F166C3"/>
  </w:style>
  <w:style w:type="paragraph" w:styleId="a4">
    <w:name w:val="Normal (Web)"/>
    <w:basedOn w:val="a"/>
    <w:uiPriority w:val="99"/>
    <w:semiHidden/>
    <w:unhideWhenUsed/>
    <w:rsid w:val="008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A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099F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8vTj/AlQou8+ewGTRCDZkGvFg==">AMUW2mVRJsanKYoBRdCu4pd1jFbZs4jl675dAAQfF5nCIqX+YSSFrxxuXRRkklgyNv65E02aXsMaF7Lzbklx/EeAhhzrnbIMHojeLzzW671BvUb+0hbnCH4v/lb+FC6eDdS9lPYFJECD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2</cp:revision>
  <dcterms:created xsi:type="dcterms:W3CDTF">2022-11-21T06:13:00Z</dcterms:created>
  <dcterms:modified xsi:type="dcterms:W3CDTF">2022-11-21T06:13:00Z</dcterms:modified>
</cp:coreProperties>
</file>